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66A2" w14:textId="02CEC99A" w:rsidR="00CC6CEB" w:rsidRDefault="00CC6CEB" w:rsidP="00FE039A">
      <w:pPr>
        <w:rPr>
          <w:noProof/>
          <w:sz w:val="46"/>
          <w:szCs w:val="46"/>
        </w:rPr>
      </w:pPr>
      <w:r w:rsidRPr="0025429A">
        <w:rPr>
          <w:noProof/>
        </w:rPr>
        <w:drawing>
          <wp:anchor distT="0" distB="0" distL="114300" distR="114300" simplePos="0" relativeHeight="251667456" behindDoc="1" locked="0" layoutInCell="1" allowOverlap="1" wp14:anchorId="5AA59498" wp14:editId="5218CA8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89965" cy="1095375"/>
            <wp:effectExtent l="0" t="0" r="635" b="9525"/>
            <wp:wrapTight wrapText="bothSides">
              <wp:wrapPolygon edited="0">
                <wp:start x="0" y="0"/>
                <wp:lineTo x="0" y="21412"/>
                <wp:lineTo x="21198" y="21412"/>
                <wp:lineTo x="211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3BF55585" wp14:editId="7B2E848F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2084705" cy="847725"/>
            <wp:effectExtent l="0" t="0" r="0" b="9525"/>
            <wp:wrapTight wrapText="bothSides">
              <wp:wrapPolygon edited="0">
                <wp:start x="16185" y="0"/>
                <wp:lineTo x="1974" y="7766"/>
                <wp:lineTo x="1382" y="16018"/>
                <wp:lineTo x="1382" y="18445"/>
                <wp:lineTo x="9080" y="20872"/>
                <wp:lineTo x="15593" y="21357"/>
                <wp:lineTo x="16580" y="21357"/>
                <wp:lineTo x="16975" y="16018"/>
                <wp:lineTo x="19343" y="15533"/>
                <wp:lineTo x="19541" y="13591"/>
                <wp:lineTo x="17764" y="8252"/>
                <wp:lineTo x="17369" y="0"/>
                <wp:lineTo x="161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S NDSOfN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6311A" w14:textId="61D9FD14" w:rsidR="004F21A6" w:rsidRPr="00FD2AC6" w:rsidRDefault="009968CF" w:rsidP="00E20DCC">
      <w:pPr>
        <w:pStyle w:val="Title"/>
        <w:jc w:val="center"/>
        <w:rPr>
          <w:sz w:val="40"/>
          <w:szCs w:val="40"/>
        </w:rPr>
      </w:pPr>
      <w:r w:rsidRPr="00BE093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86F547" wp14:editId="6D5815A4">
                <wp:simplePos x="0" y="0"/>
                <wp:positionH relativeFrom="column">
                  <wp:posOffset>4998720</wp:posOffset>
                </wp:positionH>
                <wp:positionV relativeFrom="paragraph">
                  <wp:posOffset>466090</wp:posOffset>
                </wp:positionV>
                <wp:extent cx="1197864" cy="1225296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864" cy="1225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95FED" w14:textId="70612783" w:rsidR="00BE0931" w:rsidRDefault="00BE0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6F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6pt;margin-top:36.7pt;width:94.3pt;height:9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" stroked="f">
                <v:textbox>
                  <w:txbxContent>
                    <w:p w14:paraId="26D95FED" w14:textId="70612783" w:rsidR="00BE0931" w:rsidRDefault="00BE0931"/>
                  </w:txbxContent>
                </v:textbox>
                <w10:wrap type="square"/>
              </v:shape>
            </w:pict>
          </mc:Fallback>
        </mc:AlternateContent>
      </w:r>
      <w:r w:rsidR="00DA6EDE">
        <w:rPr>
          <w:noProof/>
          <w:sz w:val="46"/>
          <w:szCs w:val="46"/>
        </w:rPr>
        <w:t xml:space="preserve"> </w:t>
      </w:r>
      <w:r w:rsidR="00DA6EDE" w:rsidRPr="00F44463">
        <w:rPr>
          <w:noProof/>
          <w:sz w:val="40"/>
          <w:szCs w:val="40"/>
          <w:highlight w:val="yellow"/>
        </w:rPr>
        <w:t>Local</w:t>
      </w:r>
      <w:r w:rsidR="00385A27" w:rsidRPr="00F44463">
        <w:rPr>
          <w:noProof/>
          <w:sz w:val="40"/>
          <w:szCs w:val="40"/>
          <w:highlight w:val="yellow"/>
        </w:rPr>
        <w:t xml:space="preserve"> 22</w:t>
      </w:r>
      <w:r w:rsidR="00FD2AC6" w:rsidRPr="00F44463">
        <w:rPr>
          <w:noProof/>
          <w:sz w:val="40"/>
          <w:szCs w:val="40"/>
          <w:highlight w:val="yellow"/>
        </w:rPr>
        <w:t xml:space="preserve"> HEALTH PLAN</w:t>
      </w:r>
      <w:r w:rsidR="00DA6EDE" w:rsidRPr="00FD2AC6">
        <w:rPr>
          <w:noProof/>
          <w:sz w:val="40"/>
          <w:szCs w:val="40"/>
        </w:rPr>
        <w:t xml:space="preserve"> </w:t>
      </w:r>
      <w:r w:rsidR="006E1F54" w:rsidRPr="00FD2AC6">
        <w:rPr>
          <w:noProof/>
          <w:sz w:val="40"/>
          <w:szCs w:val="40"/>
        </w:rPr>
        <w:t xml:space="preserve">Medical </w:t>
      </w:r>
      <w:r w:rsidR="00646F96" w:rsidRPr="00FD2AC6">
        <w:rPr>
          <w:noProof/>
          <w:sz w:val="40"/>
          <w:szCs w:val="40"/>
        </w:rPr>
        <w:t xml:space="preserve">Ultrasound Screening </w:t>
      </w:r>
    </w:p>
    <w:p w14:paraId="24862CD4" w14:textId="44DEBF8C" w:rsidR="00D0325E" w:rsidRPr="00C73733" w:rsidRDefault="00171D6F" w:rsidP="00713F5E">
      <w:pPr>
        <w:rPr>
          <w:rFonts w:ascii="Times New Roman" w:eastAsia="Times New Roman" w:hAnsi="Times New Roman" w:cs="Times New Roman"/>
          <w:sz w:val="24"/>
          <w:szCs w:val="24"/>
        </w:rPr>
      </w:pPr>
      <w:r w:rsidRPr="0188FC23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188FC23">
        <w:rPr>
          <w:rFonts w:ascii="Times New Roman" w:hAnsi="Times New Roman" w:cs="Times New Roman"/>
          <w:sz w:val="24"/>
          <w:szCs w:val="24"/>
        </w:rPr>
        <w:t xml:space="preserve"> </w:t>
      </w:r>
      <w:r w:rsidR="00835F6F" w:rsidRPr="0188FC23">
        <w:rPr>
          <w:rFonts w:ascii="Times New Roman" w:hAnsi="Times New Roman" w:cs="Times New Roman"/>
          <w:sz w:val="24"/>
          <w:szCs w:val="24"/>
          <w:highlight w:val="yellow"/>
        </w:rPr>
        <w:t>ACTIVE</w:t>
      </w:r>
      <w:r w:rsidR="0037502B" w:rsidRPr="0188FC23">
        <w:rPr>
          <w:rFonts w:ascii="Times New Roman" w:hAnsi="Times New Roman" w:cs="Times New Roman"/>
          <w:sz w:val="24"/>
          <w:szCs w:val="24"/>
          <w:highlight w:val="yellow"/>
        </w:rPr>
        <w:t xml:space="preserve"> and RETIREE MEMBERS</w:t>
      </w:r>
      <w:r w:rsidR="00385A27" w:rsidRPr="0188FC23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r w:rsidR="00DA6EDE" w:rsidRPr="0188FC23">
        <w:rPr>
          <w:rFonts w:ascii="Times New Roman" w:hAnsi="Times New Roman" w:cs="Times New Roman"/>
          <w:sz w:val="24"/>
          <w:szCs w:val="24"/>
          <w:highlight w:val="yellow"/>
        </w:rPr>
        <w:t>Local</w:t>
      </w:r>
      <w:r w:rsidR="0019038A" w:rsidRPr="0188FC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5A27" w:rsidRPr="0188FC23">
        <w:rPr>
          <w:rFonts w:ascii="Times New Roman" w:hAnsi="Times New Roman" w:cs="Times New Roman"/>
          <w:sz w:val="24"/>
          <w:szCs w:val="24"/>
          <w:highlight w:val="yellow"/>
        </w:rPr>
        <w:t>22</w:t>
      </w:r>
      <w:r w:rsidR="00BE0931" w:rsidRPr="0188FC23">
        <w:rPr>
          <w:rFonts w:ascii="Times New Roman" w:hAnsi="Times New Roman" w:cs="Times New Roman"/>
          <w:sz w:val="24"/>
          <w:szCs w:val="24"/>
          <w:highlight w:val="yellow"/>
        </w:rPr>
        <w:t xml:space="preserve"> Health Plan</w:t>
      </w:r>
      <w:r w:rsidR="00BE0931" w:rsidRPr="0188FC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D6EF9" w:rsidRPr="0188FC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br/>
      </w:r>
      <w:r w:rsidRPr="0188FC23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="00385A27" w:rsidRPr="0188FC23">
        <w:rPr>
          <w:rFonts w:ascii="Times New Roman" w:hAnsi="Times New Roman" w:cs="Times New Roman"/>
          <w:sz w:val="24"/>
          <w:szCs w:val="24"/>
        </w:rPr>
        <w:t xml:space="preserve">  Jerry Kots</w:t>
      </w:r>
      <w:r>
        <w:br/>
      </w:r>
      <w:r w:rsidR="005D6EF9" w:rsidRPr="0188FC2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188FC23">
        <w:rPr>
          <w:rFonts w:ascii="Times New Roman" w:hAnsi="Times New Roman" w:cs="Times New Roman"/>
          <w:b/>
          <w:bCs/>
          <w:sz w:val="24"/>
          <w:szCs w:val="24"/>
        </w:rPr>
        <w:t>RE:</w:t>
      </w:r>
      <w:r w:rsidRPr="0188FC23">
        <w:rPr>
          <w:rFonts w:ascii="Times New Roman" w:hAnsi="Times New Roman" w:cs="Times New Roman"/>
          <w:sz w:val="24"/>
          <w:szCs w:val="24"/>
        </w:rPr>
        <w:t xml:space="preserve"> </w:t>
      </w:r>
      <w:r w:rsidR="00987A71" w:rsidRPr="0188FC23">
        <w:rPr>
          <w:rFonts w:ascii="Times New Roman" w:hAnsi="Times New Roman" w:cs="Times New Roman"/>
          <w:sz w:val="24"/>
          <w:szCs w:val="24"/>
        </w:rPr>
        <w:t xml:space="preserve"> </w:t>
      </w:r>
      <w:r w:rsidR="006E1F54" w:rsidRPr="0188FC23">
        <w:rPr>
          <w:rFonts w:ascii="Times New Roman" w:hAnsi="Times New Roman" w:cs="Times New Roman"/>
          <w:sz w:val="24"/>
          <w:szCs w:val="24"/>
        </w:rPr>
        <w:t xml:space="preserve">Medical </w:t>
      </w:r>
      <w:r w:rsidR="005B4EF9" w:rsidRPr="0188FC23">
        <w:rPr>
          <w:rFonts w:ascii="Times New Roman" w:hAnsi="Times New Roman" w:cs="Times New Roman"/>
          <w:sz w:val="24"/>
          <w:szCs w:val="24"/>
        </w:rPr>
        <w:t xml:space="preserve">Ultrasound </w:t>
      </w:r>
      <w:r w:rsidR="00987A71" w:rsidRPr="0188FC23">
        <w:rPr>
          <w:rFonts w:ascii="Times New Roman" w:hAnsi="Times New Roman" w:cs="Times New Roman"/>
          <w:sz w:val="24"/>
          <w:szCs w:val="24"/>
        </w:rPr>
        <w:t xml:space="preserve">Screening </w:t>
      </w:r>
      <w:r w:rsidRPr="0188FC23">
        <w:rPr>
          <w:rFonts w:ascii="Times New Roman" w:hAnsi="Times New Roman" w:cs="Times New Roman"/>
          <w:sz w:val="24"/>
          <w:szCs w:val="24"/>
        </w:rPr>
        <w:t>Even</w:t>
      </w:r>
      <w:r w:rsidR="00713F5E" w:rsidRPr="0188FC23">
        <w:rPr>
          <w:rFonts w:ascii="Times New Roman" w:hAnsi="Times New Roman" w:cs="Times New Roman"/>
          <w:sz w:val="24"/>
          <w:szCs w:val="24"/>
        </w:rPr>
        <w:t>t</w:t>
      </w:r>
      <w:r>
        <w:br/>
      </w:r>
      <w:r w:rsidRPr="0188FC23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188F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02B" w:rsidRPr="0188F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EB3" w:rsidRPr="0188FC23">
        <w:rPr>
          <w:rFonts w:ascii="Times New Roman" w:eastAsia="Times New Roman" w:hAnsi="Times New Roman" w:cs="Times New Roman"/>
          <w:sz w:val="24"/>
          <w:szCs w:val="24"/>
        </w:rPr>
        <w:t>April 18</w:t>
      </w:r>
      <w:r w:rsidR="00115EB3" w:rsidRPr="0188FC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15EB3" w:rsidRPr="0188FC23">
        <w:rPr>
          <w:rFonts w:ascii="Times New Roman" w:eastAsia="Times New Roman" w:hAnsi="Times New Roman" w:cs="Times New Roman"/>
          <w:sz w:val="24"/>
          <w:szCs w:val="24"/>
        </w:rPr>
        <w:t xml:space="preserve"> through April 29</w:t>
      </w:r>
      <w:r w:rsidR="00115EB3" w:rsidRPr="0188FC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15EB3" w:rsidRPr="0188FC23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273051D0" w14:textId="69F964AA" w:rsidR="00D0325E" w:rsidRPr="00E372AC" w:rsidRDefault="006E1F54" w:rsidP="00D0325E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72AC">
        <w:rPr>
          <w:rFonts w:ascii="Times New Roman" w:eastAsia="Times New Roman" w:hAnsi="Times New Roman" w:cs="Times New Roman"/>
          <w:sz w:val="24"/>
          <w:szCs w:val="24"/>
        </w:rPr>
        <w:t xml:space="preserve">As a result of our continued commitment to the Health and Wellness of our members, </w:t>
      </w:r>
      <w:r w:rsidR="00385A27" w:rsidRPr="00F444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Local </w:t>
      </w:r>
      <w:r w:rsidR="00285F69" w:rsidRPr="00F44463">
        <w:rPr>
          <w:rFonts w:ascii="Times New Roman" w:eastAsia="Times New Roman" w:hAnsi="Times New Roman" w:cs="Times New Roman"/>
          <w:sz w:val="24"/>
          <w:szCs w:val="24"/>
          <w:highlight w:val="yellow"/>
        </w:rPr>
        <w:t>22</w:t>
      </w:r>
      <w:r w:rsidR="002A7871" w:rsidRPr="00F444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Health Plan</w:t>
      </w:r>
      <w:r w:rsidR="0028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F69" w:rsidRPr="00E372A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85A27">
        <w:rPr>
          <w:rFonts w:ascii="Times New Roman" w:eastAsia="Times New Roman" w:hAnsi="Times New Roman" w:cs="Times New Roman"/>
          <w:sz w:val="24"/>
          <w:szCs w:val="24"/>
        </w:rPr>
        <w:t xml:space="preserve"> hosting </w:t>
      </w:r>
      <w:r w:rsidR="00285F6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285F69" w:rsidRPr="00E372AC">
        <w:rPr>
          <w:rFonts w:ascii="Times New Roman" w:eastAsia="Times New Roman" w:hAnsi="Times New Roman" w:cs="Times New Roman"/>
          <w:sz w:val="24"/>
          <w:szCs w:val="24"/>
        </w:rPr>
        <w:t>Ultrasound</w:t>
      </w:r>
      <w:r w:rsidR="00D0325E" w:rsidRPr="00E37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1213" w:rsidRPr="00E372AC">
        <w:rPr>
          <w:rFonts w:ascii="Times New Roman" w:eastAsia="Times New Roman" w:hAnsi="Times New Roman" w:cs="Times New Roman"/>
          <w:b/>
          <w:sz w:val="24"/>
          <w:szCs w:val="24"/>
        </w:rPr>
        <w:t>Screening</w:t>
      </w:r>
      <w:r w:rsidR="00D0325E" w:rsidRPr="00E37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5EB3">
        <w:rPr>
          <w:rFonts w:ascii="Times New Roman" w:eastAsia="Times New Roman" w:hAnsi="Times New Roman" w:cs="Times New Roman"/>
          <w:b/>
          <w:sz w:val="24"/>
          <w:szCs w:val="24"/>
        </w:rPr>
        <w:t xml:space="preserve">Mondays to Fridays </w:t>
      </w:r>
      <w:r w:rsidR="00B61213" w:rsidRPr="00E372AC">
        <w:rPr>
          <w:rFonts w:ascii="Times New Roman" w:eastAsia="Times New Roman" w:hAnsi="Times New Roman" w:cs="Times New Roman"/>
          <w:sz w:val="24"/>
          <w:szCs w:val="24"/>
        </w:rPr>
        <w:t xml:space="preserve">starting </w:t>
      </w:r>
      <w:r w:rsidR="0053443C" w:rsidRPr="00E372AC"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r w:rsidR="00352D1B" w:rsidRPr="00E372A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7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5EB3">
        <w:rPr>
          <w:rFonts w:ascii="Times New Roman" w:eastAsia="Times New Roman" w:hAnsi="Times New Roman" w:cs="Times New Roman"/>
          <w:b/>
          <w:sz w:val="24"/>
          <w:szCs w:val="24"/>
        </w:rPr>
        <w:t>April 18</w:t>
      </w:r>
      <w:r w:rsidR="00115EB3" w:rsidRPr="00115EB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115EB3">
        <w:rPr>
          <w:rFonts w:ascii="Times New Roman" w:eastAsia="Times New Roman" w:hAnsi="Times New Roman" w:cs="Times New Roman"/>
          <w:b/>
          <w:sz w:val="24"/>
          <w:szCs w:val="24"/>
        </w:rPr>
        <w:t xml:space="preserve"> through Friday, April 29</w:t>
      </w:r>
      <w:r w:rsidR="00115EB3" w:rsidRPr="00115EB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115EB3">
        <w:rPr>
          <w:rFonts w:ascii="Times New Roman" w:eastAsia="Times New Roman" w:hAnsi="Times New Roman" w:cs="Times New Roman"/>
          <w:b/>
          <w:sz w:val="24"/>
          <w:szCs w:val="24"/>
        </w:rPr>
        <w:t xml:space="preserve">, 2022. </w:t>
      </w:r>
      <w:r w:rsidR="0037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5EB3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987A71" w:rsidRPr="00E372A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EB3C57" w:rsidRPr="00E372AC">
        <w:rPr>
          <w:rFonts w:ascii="Times New Roman" w:eastAsia="Times New Roman" w:hAnsi="Times New Roman" w:cs="Times New Roman"/>
          <w:sz w:val="24"/>
          <w:szCs w:val="24"/>
        </w:rPr>
        <w:t>vent</w:t>
      </w:r>
      <w:r w:rsidR="00987A71" w:rsidRPr="00E372AC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5E0262" w:rsidRPr="00E372AC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EB3C57" w:rsidRPr="00E372AC">
        <w:rPr>
          <w:rFonts w:ascii="Times New Roman" w:eastAsia="Times New Roman" w:hAnsi="Times New Roman" w:cs="Times New Roman"/>
          <w:sz w:val="24"/>
          <w:szCs w:val="24"/>
        </w:rPr>
        <w:t xml:space="preserve"> place </w:t>
      </w:r>
      <w:r w:rsidR="0054035A" w:rsidRPr="00E372A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385A27">
        <w:rPr>
          <w:rFonts w:ascii="Times New Roman" w:eastAsia="Times New Roman" w:hAnsi="Times New Roman" w:cs="Times New Roman"/>
          <w:sz w:val="24"/>
          <w:szCs w:val="24"/>
        </w:rPr>
        <w:t>Local 22, 415 N.5</w:t>
      </w:r>
      <w:r w:rsidR="00385A27" w:rsidRPr="00385A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85A27">
        <w:rPr>
          <w:rFonts w:ascii="Times New Roman" w:eastAsia="Times New Roman" w:hAnsi="Times New Roman" w:cs="Times New Roman"/>
          <w:sz w:val="24"/>
          <w:szCs w:val="24"/>
        </w:rPr>
        <w:t xml:space="preserve"> Street, Philadelphia, PA, 19123-4095.</w:t>
      </w:r>
    </w:p>
    <w:p w14:paraId="03BF67FE" w14:textId="648B7457" w:rsidR="00C444F7" w:rsidRPr="006E1F54" w:rsidRDefault="00526528" w:rsidP="00526528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1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Why should you participate in the </w:t>
      </w:r>
      <w:r w:rsidR="0054035A" w:rsidRPr="006E1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Heart-Vascular and</w:t>
      </w:r>
      <w:r w:rsidR="00190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Cancer </w:t>
      </w:r>
      <w:r w:rsidR="0019038A" w:rsidRPr="006E1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Ultrasound</w:t>
      </w:r>
      <w:r w:rsidR="0054035A" w:rsidRPr="006E1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Screening</w:t>
      </w:r>
      <w:r w:rsidRPr="006E1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? </w:t>
      </w:r>
    </w:p>
    <w:p w14:paraId="61051D10" w14:textId="2AC67C08" w:rsidR="00526528" w:rsidRPr="00C73733" w:rsidRDefault="00526528" w:rsidP="005265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73733">
        <w:rPr>
          <w:rFonts w:ascii="Times New Roman" w:hAnsi="Times New Roman" w:cs="Times New Roman"/>
          <w:b/>
          <w:sz w:val="24"/>
          <w:szCs w:val="24"/>
        </w:rPr>
        <w:t>First</w:t>
      </w:r>
      <w:r w:rsidRPr="00C73733">
        <w:rPr>
          <w:rFonts w:ascii="Times New Roman" w:hAnsi="Times New Roman" w:cs="Times New Roman"/>
          <w:sz w:val="24"/>
          <w:szCs w:val="24"/>
        </w:rPr>
        <w:t xml:space="preserve">, early detection of any cardiovascular issues is crucial for preventing a serious health crisis. Unfortunately, doctors are usually unable to prescribe diagnostic tests without symptoms.  </w:t>
      </w:r>
      <w:r w:rsidR="00B3528A" w:rsidRPr="00C73733">
        <w:rPr>
          <w:rFonts w:ascii="Times New Roman" w:hAnsi="Times New Roman" w:cs="Times New Roman"/>
          <w:sz w:val="24"/>
          <w:szCs w:val="24"/>
        </w:rPr>
        <w:t>A</w:t>
      </w:r>
      <w:r w:rsidR="0054035A" w:rsidRPr="00C73733">
        <w:rPr>
          <w:rFonts w:ascii="Times New Roman" w:hAnsi="Times New Roman" w:cs="Times New Roman"/>
          <w:sz w:val="24"/>
          <w:szCs w:val="24"/>
        </w:rPr>
        <w:t xml:space="preserve"> Heart and Vascular </w:t>
      </w:r>
      <w:r w:rsidRPr="00C73733">
        <w:rPr>
          <w:rFonts w:ascii="Times New Roman" w:hAnsi="Times New Roman" w:cs="Times New Roman"/>
          <w:i/>
          <w:sz w:val="24"/>
          <w:szCs w:val="24"/>
        </w:rPr>
        <w:t>screen</w:t>
      </w:r>
      <w:r w:rsidRPr="00C73733">
        <w:rPr>
          <w:rFonts w:ascii="Times New Roman" w:hAnsi="Times New Roman" w:cs="Times New Roman"/>
          <w:sz w:val="24"/>
          <w:szCs w:val="24"/>
        </w:rPr>
        <w:t xml:space="preserve"> </w:t>
      </w:r>
      <w:r w:rsidR="00B3528A" w:rsidRPr="00C73733">
        <w:rPr>
          <w:rFonts w:ascii="Times New Roman" w:hAnsi="Times New Roman" w:cs="Times New Roman"/>
          <w:b/>
          <w:i/>
          <w:sz w:val="24"/>
          <w:szCs w:val="24"/>
        </w:rPr>
        <w:t xml:space="preserve">tests for plaque build-up on the artery walls, blockages or restrictions in blood flow and indicates signs of potential strokes, heart attacks or aneurysms.  </w:t>
      </w:r>
    </w:p>
    <w:p w14:paraId="1C38EBF2" w14:textId="3F40E1C1" w:rsidR="00B14B19" w:rsidRPr="00C73733" w:rsidRDefault="000B4031" w:rsidP="00E579F1">
      <w:pPr>
        <w:rPr>
          <w:rFonts w:ascii="Times New Roman" w:hAnsi="Times New Roman" w:cs="Times New Roman"/>
          <w:i/>
          <w:sz w:val="24"/>
          <w:szCs w:val="24"/>
        </w:rPr>
      </w:pPr>
      <w:r w:rsidRPr="00C737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CE24EC" wp14:editId="345C5F0C">
                <wp:simplePos x="0" y="0"/>
                <wp:positionH relativeFrom="page">
                  <wp:posOffset>542925</wp:posOffset>
                </wp:positionH>
                <wp:positionV relativeFrom="paragraph">
                  <wp:posOffset>904875</wp:posOffset>
                </wp:positionV>
                <wp:extent cx="6800850" cy="857250"/>
                <wp:effectExtent l="57150" t="38100" r="76200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57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60FC5" id="Rounded Rectangle 1" o:spid="_x0000_s1026" style="position:absolute;margin-left:42.75pt;margin-top:71.25pt;width:535.5pt;height:67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  <w:r w:rsidR="00526528" w:rsidRPr="00C73733">
        <w:rPr>
          <w:rFonts w:ascii="Times New Roman" w:hAnsi="Times New Roman" w:cs="Times New Roman"/>
          <w:b/>
          <w:sz w:val="24"/>
          <w:szCs w:val="24"/>
        </w:rPr>
        <w:t>Second</w:t>
      </w:r>
      <w:r w:rsidR="00526528" w:rsidRPr="00C73733">
        <w:rPr>
          <w:rFonts w:ascii="Times New Roman" w:hAnsi="Times New Roman" w:cs="Times New Roman"/>
          <w:sz w:val="24"/>
          <w:szCs w:val="24"/>
        </w:rPr>
        <w:t xml:space="preserve">, our health screen partner, </w:t>
      </w:r>
      <w:r w:rsidR="00526528" w:rsidRPr="00C73733">
        <w:rPr>
          <w:rFonts w:ascii="Times New Roman" w:hAnsi="Times New Roman" w:cs="Times New Roman"/>
          <w:b/>
          <w:sz w:val="24"/>
          <w:szCs w:val="24"/>
        </w:rPr>
        <w:t>National Diagnostic Services</w:t>
      </w:r>
      <w:r w:rsidR="00526528" w:rsidRPr="00C73733">
        <w:rPr>
          <w:rFonts w:ascii="Times New Roman" w:hAnsi="Times New Roman" w:cs="Times New Roman"/>
          <w:sz w:val="24"/>
          <w:szCs w:val="24"/>
        </w:rPr>
        <w:t xml:space="preserve">, is the </w:t>
      </w:r>
      <w:r w:rsidR="00526528" w:rsidRPr="00C73733">
        <w:rPr>
          <w:rFonts w:ascii="Times New Roman" w:hAnsi="Times New Roman" w:cs="Times New Roman"/>
          <w:i/>
          <w:sz w:val="24"/>
          <w:szCs w:val="24"/>
          <w:u w:val="single"/>
        </w:rPr>
        <w:t>only mobile screening company in the nation that is a certified cardiovascular lab.</w:t>
      </w:r>
      <w:r w:rsidR="00526528" w:rsidRPr="00C73733">
        <w:rPr>
          <w:rFonts w:ascii="Times New Roman" w:hAnsi="Times New Roman" w:cs="Times New Roman"/>
          <w:sz w:val="24"/>
          <w:szCs w:val="24"/>
        </w:rPr>
        <w:t xml:space="preserve"> They are also the only provider from whom </w:t>
      </w:r>
      <w:r w:rsidR="00615A73" w:rsidRPr="00C73733">
        <w:rPr>
          <w:rFonts w:ascii="Times New Roman" w:hAnsi="Times New Roman" w:cs="Times New Roman"/>
          <w:sz w:val="24"/>
          <w:szCs w:val="24"/>
        </w:rPr>
        <w:t>you will</w:t>
      </w:r>
      <w:r w:rsidR="00526528" w:rsidRPr="00C73733">
        <w:rPr>
          <w:rFonts w:ascii="Times New Roman" w:hAnsi="Times New Roman" w:cs="Times New Roman"/>
          <w:sz w:val="24"/>
          <w:szCs w:val="24"/>
        </w:rPr>
        <w:t xml:space="preserve"> receive a comprehensive evaluation </w:t>
      </w:r>
      <w:r w:rsidR="000A488A" w:rsidRPr="00C73733">
        <w:rPr>
          <w:rFonts w:ascii="Times New Roman" w:hAnsi="Times New Roman" w:cs="Times New Roman"/>
          <w:sz w:val="24"/>
          <w:szCs w:val="24"/>
        </w:rPr>
        <w:t xml:space="preserve">of the major </w:t>
      </w:r>
      <w:r w:rsidR="00713F5E" w:rsidRPr="00C73733">
        <w:rPr>
          <w:rFonts w:ascii="Times New Roman" w:hAnsi="Times New Roman" w:cs="Times New Roman"/>
          <w:sz w:val="24"/>
          <w:szCs w:val="24"/>
        </w:rPr>
        <w:t>a</w:t>
      </w:r>
      <w:r w:rsidR="000A488A" w:rsidRPr="00C73733">
        <w:rPr>
          <w:rFonts w:ascii="Times New Roman" w:hAnsi="Times New Roman" w:cs="Times New Roman"/>
          <w:sz w:val="24"/>
          <w:szCs w:val="24"/>
        </w:rPr>
        <w:t xml:space="preserve">bdominal </w:t>
      </w:r>
      <w:r w:rsidR="00713F5E" w:rsidRPr="00C73733">
        <w:rPr>
          <w:rFonts w:ascii="Times New Roman" w:hAnsi="Times New Roman" w:cs="Times New Roman"/>
          <w:sz w:val="24"/>
          <w:szCs w:val="24"/>
        </w:rPr>
        <w:t>o</w:t>
      </w:r>
      <w:r w:rsidR="000A488A" w:rsidRPr="00C73733">
        <w:rPr>
          <w:rFonts w:ascii="Times New Roman" w:hAnsi="Times New Roman" w:cs="Times New Roman"/>
          <w:sz w:val="24"/>
          <w:szCs w:val="24"/>
        </w:rPr>
        <w:t xml:space="preserve">rgans to detect serious illnesses such as </w:t>
      </w:r>
      <w:r w:rsidR="00713F5E" w:rsidRPr="00C73733">
        <w:rPr>
          <w:rFonts w:ascii="Times New Roman" w:hAnsi="Times New Roman" w:cs="Times New Roman"/>
          <w:sz w:val="24"/>
          <w:szCs w:val="24"/>
        </w:rPr>
        <w:t>c</w:t>
      </w:r>
      <w:r w:rsidR="000A488A" w:rsidRPr="00C73733">
        <w:rPr>
          <w:rFonts w:ascii="Times New Roman" w:hAnsi="Times New Roman" w:cs="Times New Roman"/>
          <w:sz w:val="24"/>
          <w:szCs w:val="24"/>
        </w:rPr>
        <w:t xml:space="preserve">ancers, </w:t>
      </w:r>
      <w:proofErr w:type="gramStart"/>
      <w:r w:rsidR="00713F5E" w:rsidRPr="00C73733">
        <w:rPr>
          <w:rFonts w:ascii="Times New Roman" w:hAnsi="Times New Roman" w:cs="Times New Roman"/>
          <w:sz w:val="24"/>
          <w:szCs w:val="24"/>
        </w:rPr>
        <w:t>t</w:t>
      </w:r>
      <w:r w:rsidR="000A488A" w:rsidRPr="00C73733">
        <w:rPr>
          <w:rFonts w:ascii="Times New Roman" w:hAnsi="Times New Roman" w:cs="Times New Roman"/>
          <w:sz w:val="24"/>
          <w:szCs w:val="24"/>
        </w:rPr>
        <w:t>umors</w:t>
      </w:r>
      <w:proofErr w:type="gramEnd"/>
      <w:r w:rsidR="000A488A" w:rsidRPr="00C73733">
        <w:rPr>
          <w:rFonts w:ascii="Times New Roman" w:hAnsi="Times New Roman" w:cs="Times New Roman"/>
          <w:sz w:val="24"/>
          <w:szCs w:val="24"/>
        </w:rPr>
        <w:t xml:space="preserve"> and </w:t>
      </w:r>
      <w:r w:rsidR="00713F5E" w:rsidRPr="00C73733">
        <w:rPr>
          <w:rFonts w:ascii="Times New Roman" w:hAnsi="Times New Roman" w:cs="Times New Roman"/>
          <w:sz w:val="24"/>
          <w:szCs w:val="24"/>
        </w:rPr>
        <w:t>b</w:t>
      </w:r>
      <w:r w:rsidR="000A488A" w:rsidRPr="00C73733">
        <w:rPr>
          <w:rFonts w:ascii="Times New Roman" w:hAnsi="Times New Roman" w:cs="Times New Roman"/>
          <w:sz w:val="24"/>
          <w:szCs w:val="24"/>
        </w:rPr>
        <w:t xml:space="preserve">lood </w:t>
      </w:r>
      <w:r w:rsidR="00713F5E" w:rsidRPr="00C73733">
        <w:rPr>
          <w:rFonts w:ascii="Times New Roman" w:hAnsi="Times New Roman" w:cs="Times New Roman"/>
          <w:sz w:val="24"/>
          <w:szCs w:val="24"/>
        </w:rPr>
        <w:t>c</w:t>
      </w:r>
      <w:r w:rsidR="000A488A" w:rsidRPr="00C73733">
        <w:rPr>
          <w:rFonts w:ascii="Times New Roman" w:hAnsi="Times New Roman" w:cs="Times New Roman"/>
          <w:sz w:val="24"/>
          <w:szCs w:val="24"/>
        </w:rPr>
        <w:t>lots.</w:t>
      </w:r>
    </w:p>
    <w:p w14:paraId="45B3357F" w14:textId="55123F3F" w:rsidR="00743D39" w:rsidRPr="00C73733" w:rsidRDefault="00EB3C57" w:rsidP="00E579F1">
      <w:pPr>
        <w:rPr>
          <w:rFonts w:ascii="Times New Roman" w:hAnsi="Times New Roman" w:cs="Times New Roman"/>
          <w:sz w:val="24"/>
          <w:szCs w:val="24"/>
        </w:rPr>
      </w:pPr>
      <w:r w:rsidRPr="00C73733">
        <w:rPr>
          <w:rFonts w:ascii="Times New Roman" w:hAnsi="Times New Roman" w:cs="Times New Roman"/>
          <w:b/>
          <w:sz w:val="24"/>
          <w:szCs w:val="24"/>
        </w:rPr>
        <w:t xml:space="preserve">All tests are </w:t>
      </w:r>
      <w:r w:rsidR="00713F5E" w:rsidRPr="00C73733">
        <w:rPr>
          <w:rFonts w:ascii="Times New Roman" w:hAnsi="Times New Roman" w:cs="Times New Roman"/>
          <w:b/>
          <w:sz w:val="24"/>
          <w:szCs w:val="24"/>
        </w:rPr>
        <w:t>u</w:t>
      </w:r>
      <w:r w:rsidRPr="00C73733">
        <w:rPr>
          <w:rFonts w:ascii="Times New Roman" w:hAnsi="Times New Roman" w:cs="Times New Roman"/>
          <w:b/>
          <w:sz w:val="24"/>
          <w:szCs w:val="24"/>
        </w:rPr>
        <w:t xml:space="preserve">ltrasound based </w:t>
      </w:r>
      <w:r w:rsidR="006E1F54">
        <w:rPr>
          <w:rFonts w:ascii="Times New Roman" w:hAnsi="Times New Roman" w:cs="Times New Roman"/>
          <w:b/>
          <w:sz w:val="24"/>
          <w:szCs w:val="24"/>
        </w:rPr>
        <w:t>and</w:t>
      </w:r>
      <w:r w:rsidRPr="00C73733">
        <w:rPr>
          <w:rFonts w:ascii="Times New Roman" w:hAnsi="Times New Roman" w:cs="Times New Roman"/>
          <w:b/>
          <w:sz w:val="24"/>
          <w:szCs w:val="24"/>
        </w:rPr>
        <w:t xml:space="preserve"> therefore painless, and non-invasive. </w:t>
      </w:r>
      <w:r w:rsidR="0054035A" w:rsidRPr="00C73733">
        <w:rPr>
          <w:rFonts w:ascii="Times New Roman" w:hAnsi="Times New Roman" w:cs="Times New Roman"/>
          <w:b/>
          <w:sz w:val="24"/>
          <w:szCs w:val="24"/>
        </w:rPr>
        <w:t>Tests include</w:t>
      </w:r>
      <w:r w:rsidR="00442EC8" w:rsidRPr="00C73733">
        <w:rPr>
          <w:rFonts w:ascii="Times New Roman" w:hAnsi="Times New Roman" w:cs="Times New Roman"/>
          <w:b/>
          <w:sz w:val="24"/>
          <w:szCs w:val="24"/>
        </w:rPr>
        <w:t xml:space="preserve"> an Echocardiogram, Carotid, Abdominal Aorta, Thyroid, Liver, Spleen</w:t>
      </w:r>
      <w:r w:rsidR="00411CFA">
        <w:rPr>
          <w:rFonts w:ascii="Times New Roman" w:hAnsi="Times New Roman" w:cs="Times New Roman"/>
          <w:b/>
          <w:sz w:val="24"/>
          <w:szCs w:val="24"/>
        </w:rPr>
        <w:t>,</w:t>
      </w:r>
      <w:r w:rsidR="00442EC8" w:rsidRPr="00C73733">
        <w:rPr>
          <w:rFonts w:ascii="Times New Roman" w:hAnsi="Times New Roman" w:cs="Times New Roman"/>
          <w:b/>
          <w:sz w:val="24"/>
          <w:szCs w:val="24"/>
        </w:rPr>
        <w:t xml:space="preserve"> Bladder, Kidney,</w:t>
      </w:r>
      <w:r w:rsidR="00615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38A" w:rsidRPr="00C73733">
        <w:rPr>
          <w:rFonts w:ascii="Times New Roman" w:hAnsi="Times New Roman" w:cs="Times New Roman"/>
          <w:b/>
          <w:sz w:val="24"/>
          <w:szCs w:val="24"/>
        </w:rPr>
        <w:t>and Testicular</w:t>
      </w:r>
      <w:r w:rsidR="00442EC8" w:rsidRPr="00C73733">
        <w:rPr>
          <w:rFonts w:ascii="Times New Roman" w:hAnsi="Times New Roman" w:cs="Times New Roman"/>
          <w:b/>
          <w:sz w:val="24"/>
          <w:szCs w:val="24"/>
        </w:rPr>
        <w:t xml:space="preserve">. This screen also includes an </w:t>
      </w:r>
      <w:r w:rsidR="00713F5E" w:rsidRPr="00C73733">
        <w:rPr>
          <w:rFonts w:ascii="Times New Roman" w:hAnsi="Times New Roman" w:cs="Times New Roman"/>
          <w:b/>
          <w:sz w:val="24"/>
          <w:szCs w:val="24"/>
        </w:rPr>
        <w:t>E</w:t>
      </w:r>
      <w:r w:rsidR="00442EC8" w:rsidRPr="00C73733">
        <w:rPr>
          <w:rFonts w:ascii="Times New Roman" w:hAnsi="Times New Roman" w:cs="Times New Roman"/>
          <w:b/>
          <w:sz w:val="24"/>
          <w:szCs w:val="24"/>
        </w:rPr>
        <w:t xml:space="preserve">xterior </w:t>
      </w:r>
      <w:r w:rsidR="00713F5E" w:rsidRPr="00C73733">
        <w:rPr>
          <w:rFonts w:ascii="Times New Roman" w:hAnsi="Times New Roman" w:cs="Times New Roman"/>
          <w:b/>
          <w:sz w:val="24"/>
          <w:szCs w:val="24"/>
        </w:rPr>
        <w:t>P</w:t>
      </w:r>
      <w:r w:rsidR="00442EC8" w:rsidRPr="00C73733">
        <w:rPr>
          <w:rFonts w:ascii="Times New Roman" w:hAnsi="Times New Roman" w:cs="Times New Roman"/>
          <w:b/>
          <w:sz w:val="24"/>
          <w:szCs w:val="24"/>
        </w:rPr>
        <w:t>elvic scan for females</w:t>
      </w:r>
      <w:r w:rsidR="00713F5E" w:rsidRPr="00C73733">
        <w:rPr>
          <w:rFonts w:ascii="Times New Roman" w:hAnsi="Times New Roman" w:cs="Times New Roman"/>
          <w:b/>
          <w:sz w:val="24"/>
          <w:szCs w:val="24"/>
        </w:rPr>
        <w:t>.</w:t>
      </w:r>
      <w:r w:rsidR="006E1F54">
        <w:rPr>
          <w:rFonts w:ascii="Times New Roman" w:hAnsi="Times New Roman" w:cs="Times New Roman"/>
          <w:b/>
          <w:sz w:val="24"/>
          <w:szCs w:val="24"/>
        </w:rPr>
        <w:t xml:space="preserve"> The examination will take approximately </w:t>
      </w:r>
      <w:r w:rsidR="00A23352">
        <w:rPr>
          <w:rFonts w:ascii="Times New Roman" w:hAnsi="Times New Roman" w:cs="Times New Roman"/>
          <w:b/>
          <w:sz w:val="24"/>
          <w:szCs w:val="24"/>
        </w:rPr>
        <w:t>30 min</w:t>
      </w:r>
      <w:r w:rsidR="006E1F54">
        <w:rPr>
          <w:rFonts w:ascii="Times New Roman" w:hAnsi="Times New Roman" w:cs="Times New Roman"/>
          <w:b/>
          <w:sz w:val="24"/>
          <w:szCs w:val="24"/>
        </w:rPr>
        <w:t xml:space="preserve"> to complete.</w:t>
      </w:r>
      <w:r w:rsidR="00442EC8" w:rsidRPr="00C73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9A71E4" w14:textId="3296547A" w:rsidR="00352D1B" w:rsidRPr="006E1F54" w:rsidRDefault="00352D1B" w:rsidP="00352D1B">
      <w:pPr>
        <w:spacing w:line="240" w:lineRule="auto"/>
        <w:rPr>
          <w:rFonts w:ascii="Garamond" w:hAnsi="Garamond" w:cstheme="minorHAnsi"/>
          <w:b/>
          <w:i/>
          <w:color w:val="FF0000"/>
          <w:sz w:val="24"/>
          <w:szCs w:val="24"/>
        </w:rPr>
      </w:pPr>
      <w:r w:rsidRPr="006E1F54">
        <w:rPr>
          <w:rFonts w:ascii="Garamond" w:hAnsi="Garamond" w:cstheme="minorHAnsi"/>
          <w:b/>
          <w:color w:val="FF0000"/>
          <w:sz w:val="24"/>
          <w:szCs w:val="24"/>
        </w:rPr>
        <w:t xml:space="preserve">Pre-registration is </w:t>
      </w:r>
      <w:r w:rsidRPr="006E1F54">
        <w:rPr>
          <w:rFonts w:ascii="Garamond" w:hAnsi="Garamond" w:cstheme="minorHAnsi"/>
          <w:b/>
          <w:color w:val="FF0000"/>
          <w:sz w:val="24"/>
          <w:szCs w:val="24"/>
          <w:u w:val="single"/>
        </w:rPr>
        <w:t>required</w:t>
      </w:r>
      <w:r w:rsidRPr="006E1F54">
        <w:rPr>
          <w:rFonts w:ascii="Garamond" w:hAnsi="Garamond" w:cstheme="minorHAnsi"/>
          <w:b/>
          <w:color w:val="FF0000"/>
          <w:sz w:val="24"/>
          <w:szCs w:val="24"/>
        </w:rPr>
        <w:t>.</w:t>
      </w:r>
      <w:r w:rsidRPr="006E1F54">
        <w:rPr>
          <w:rFonts w:ascii="Garamond" w:hAnsi="Garamond" w:cstheme="minorHAnsi"/>
          <w:color w:val="FF0000"/>
          <w:sz w:val="24"/>
          <w:szCs w:val="24"/>
        </w:rPr>
        <w:t xml:space="preserve"> </w:t>
      </w:r>
      <w:r w:rsidRPr="006E1F54">
        <w:rPr>
          <w:rFonts w:ascii="Garamond" w:hAnsi="Garamond" w:cstheme="minorHAnsi"/>
          <w:b/>
          <w:color w:val="FF0000"/>
          <w:sz w:val="24"/>
          <w:szCs w:val="24"/>
        </w:rPr>
        <w:t>To schedule your appointment:</w:t>
      </w:r>
    </w:p>
    <w:p w14:paraId="1B0FED8E" w14:textId="77777777" w:rsidR="00352D1B" w:rsidRPr="006E1F54" w:rsidRDefault="00352D1B" w:rsidP="00352D1B">
      <w:pPr>
        <w:pStyle w:val="ListParagraph"/>
        <w:numPr>
          <w:ilvl w:val="0"/>
          <w:numId w:val="6"/>
        </w:numPr>
        <w:spacing w:after="160" w:line="252" w:lineRule="auto"/>
        <w:rPr>
          <w:rFonts w:ascii="Garamond" w:eastAsia="Times New Roman" w:hAnsi="Garamond"/>
        </w:rPr>
      </w:pPr>
      <w:r w:rsidRPr="006E1F54">
        <w:rPr>
          <w:rFonts w:ascii="Garamond" w:eastAsia="Times New Roman" w:hAnsi="Garamond"/>
        </w:rPr>
        <w:t xml:space="preserve">Go to: </w:t>
      </w:r>
      <w:hyperlink r:id="rId9" w:history="1">
        <w:r w:rsidRPr="006E1F54">
          <w:rPr>
            <w:rStyle w:val="Hyperlink"/>
            <w:rFonts w:ascii="Garamond" w:eastAsia="Times New Roman" w:hAnsi="Garamond"/>
          </w:rPr>
          <w:t>https://ndsscheduling.liveeditaurora.com/</w:t>
        </w:r>
      </w:hyperlink>
    </w:p>
    <w:p w14:paraId="4D191D21" w14:textId="77777777" w:rsidR="00352D1B" w:rsidRPr="006E1F54" w:rsidRDefault="00352D1B" w:rsidP="00352D1B">
      <w:pPr>
        <w:pStyle w:val="ListParagraph"/>
        <w:numPr>
          <w:ilvl w:val="0"/>
          <w:numId w:val="6"/>
        </w:numPr>
        <w:spacing w:after="160" w:line="252" w:lineRule="auto"/>
        <w:rPr>
          <w:rFonts w:ascii="Garamond" w:eastAsia="Times New Roman" w:hAnsi="Garamond"/>
        </w:rPr>
      </w:pPr>
      <w:r w:rsidRPr="006E1F54">
        <w:rPr>
          <w:rFonts w:ascii="Garamond" w:eastAsia="Times New Roman" w:hAnsi="Garamond"/>
        </w:rPr>
        <w:t>Select “create an account”</w:t>
      </w:r>
    </w:p>
    <w:p w14:paraId="577F4BD6" w14:textId="77777777" w:rsidR="00352D1B" w:rsidRPr="006E1F54" w:rsidRDefault="00352D1B" w:rsidP="00352D1B">
      <w:pPr>
        <w:pStyle w:val="ListParagraph"/>
        <w:numPr>
          <w:ilvl w:val="0"/>
          <w:numId w:val="6"/>
        </w:numPr>
        <w:spacing w:after="160" w:line="252" w:lineRule="auto"/>
        <w:rPr>
          <w:rFonts w:ascii="Garamond" w:eastAsia="Times New Roman" w:hAnsi="Garamond"/>
        </w:rPr>
      </w:pPr>
      <w:r w:rsidRPr="006E1F54">
        <w:rPr>
          <w:rFonts w:ascii="Garamond" w:eastAsia="Times New Roman" w:hAnsi="Garamond"/>
        </w:rPr>
        <w:t>Complete the requested fields</w:t>
      </w:r>
    </w:p>
    <w:p w14:paraId="498D2A35" w14:textId="77777777" w:rsidR="00352D1B" w:rsidRPr="006E1F54" w:rsidRDefault="00352D1B" w:rsidP="00352D1B">
      <w:pPr>
        <w:pStyle w:val="ListParagraph"/>
        <w:numPr>
          <w:ilvl w:val="0"/>
          <w:numId w:val="6"/>
        </w:numPr>
        <w:spacing w:after="160" w:line="252" w:lineRule="auto"/>
        <w:rPr>
          <w:rFonts w:ascii="Garamond" w:eastAsia="Times New Roman" w:hAnsi="Garamond"/>
        </w:rPr>
      </w:pPr>
      <w:r w:rsidRPr="006E1F54">
        <w:rPr>
          <w:rFonts w:ascii="Garamond" w:eastAsia="Times New Roman" w:hAnsi="Garamond"/>
        </w:rPr>
        <w:t>Click “Submit”</w:t>
      </w:r>
    </w:p>
    <w:p w14:paraId="47990872" w14:textId="36D9B445" w:rsidR="00352D1B" w:rsidRPr="006E1F54" w:rsidRDefault="00352D1B" w:rsidP="00352D1B">
      <w:pPr>
        <w:pStyle w:val="ListParagraph"/>
        <w:numPr>
          <w:ilvl w:val="0"/>
          <w:numId w:val="6"/>
        </w:numPr>
        <w:spacing w:after="160" w:line="252" w:lineRule="auto"/>
        <w:rPr>
          <w:rFonts w:ascii="Garamond" w:eastAsia="Times New Roman" w:hAnsi="Garamond"/>
        </w:rPr>
      </w:pPr>
      <w:r w:rsidRPr="006E1F54">
        <w:rPr>
          <w:rFonts w:ascii="Garamond" w:eastAsia="Times New Roman" w:hAnsi="Garamond"/>
        </w:rPr>
        <w:t>Under “Choose your location” select: “</w:t>
      </w:r>
      <w:r w:rsidR="008E678C" w:rsidRPr="00F44463">
        <w:rPr>
          <w:rFonts w:ascii="Garamond" w:eastAsia="Times New Roman" w:hAnsi="Garamond"/>
          <w:highlight w:val="yellow"/>
        </w:rPr>
        <w:t>IAFF</w:t>
      </w:r>
      <w:r w:rsidRPr="00F44463">
        <w:rPr>
          <w:rFonts w:ascii="Garamond" w:eastAsia="Times New Roman" w:hAnsi="Garamond"/>
          <w:highlight w:val="yellow"/>
        </w:rPr>
        <w:t xml:space="preserve"> Local </w:t>
      </w:r>
      <w:r w:rsidR="00982406">
        <w:rPr>
          <w:rFonts w:ascii="Garamond" w:eastAsia="Times New Roman" w:hAnsi="Garamond"/>
          <w:highlight w:val="yellow"/>
        </w:rPr>
        <w:t>22</w:t>
      </w:r>
      <w:r w:rsidRPr="00F44463">
        <w:rPr>
          <w:rFonts w:ascii="Garamond" w:eastAsia="Times New Roman" w:hAnsi="Garamond"/>
          <w:highlight w:val="yellow"/>
        </w:rPr>
        <w:t>”</w:t>
      </w:r>
      <w:r w:rsidRPr="006E1F54">
        <w:rPr>
          <w:rFonts w:ascii="Garamond" w:eastAsia="Times New Roman" w:hAnsi="Garamond"/>
        </w:rPr>
        <w:t xml:space="preserve"> </w:t>
      </w:r>
    </w:p>
    <w:p w14:paraId="54E5EB68" w14:textId="77777777" w:rsidR="00352D1B" w:rsidRPr="006E1F54" w:rsidRDefault="00352D1B" w:rsidP="00352D1B">
      <w:pPr>
        <w:pStyle w:val="ListParagraph"/>
        <w:numPr>
          <w:ilvl w:val="0"/>
          <w:numId w:val="6"/>
        </w:numPr>
        <w:spacing w:after="160" w:line="252" w:lineRule="auto"/>
        <w:rPr>
          <w:rFonts w:ascii="Garamond" w:eastAsia="Times New Roman" w:hAnsi="Garamond"/>
        </w:rPr>
      </w:pPr>
      <w:r w:rsidRPr="006E1F54">
        <w:rPr>
          <w:rFonts w:ascii="Garamond" w:eastAsia="Times New Roman" w:hAnsi="Garamond"/>
        </w:rPr>
        <w:t>Under “Choose Your Type of Appointment” select: “Ultrasound Screening”</w:t>
      </w:r>
    </w:p>
    <w:p w14:paraId="1384E780" w14:textId="77777777" w:rsidR="00352D1B" w:rsidRPr="006E1F54" w:rsidRDefault="00352D1B" w:rsidP="00352D1B">
      <w:pPr>
        <w:pStyle w:val="ListParagraph"/>
        <w:numPr>
          <w:ilvl w:val="0"/>
          <w:numId w:val="6"/>
        </w:numPr>
        <w:spacing w:after="160" w:line="252" w:lineRule="auto"/>
        <w:rPr>
          <w:rFonts w:ascii="Garamond" w:eastAsia="Times New Roman" w:hAnsi="Garamond"/>
        </w:rPr>
      </w:pPr>
      <w:r w:rsidRPr="006E1F54">
        <w:rPr>
          <w:rFonts w:ascii="Garamond" w:eastAsia="Times New Roman" w:hAnsi="Garamond"/>
        </w:rPr>
        <w:t>Click “Search”</w:t>
      </w:r>
    </w:p>
    <w:p w14:paraId="6CB1D07F" w14:textId="6B0B9015" w:rsidR="00352D1B" w:rsidRPr="006E1F54" w:rsidRDefault="00352D1B" w:rsidP="00352D1B">
      <w:pPr>
        <w:pStyle w:val="ListParagraph"/>
        <w:numPr>
          <w:ilvl w:val="0"/>
          <w:numId w:val="6"/>
        </w:numPr>
        <w:spacing w:after="160" w:line="252" w:lineRule="auto"/>
        <w:rPr>
          <w:rFonts w:ascii="Garamond" w:eastAsia="Times New Roman" w:hAnsi="Garamond"/>
        </w:rPr>
      </w:pPr>
      <w:r w:rsidRPr="006E1F54">
        <w:rPr>
          <w:rFonts w:ascii="Garamond" w:eastAsia="Times New Roman" w:hAnsi="Garamond"/>
        </w:rPr>
        <w:t>Select your desired appointment date/time (</w:t>
      </w:r>
      <w:r w:rsidRPr="006E1F54">
        <w:rPr>
          <w:rFonts w:ascii="Garamond" w:eastAsia="Times New Roman" w:hAnsi="Garamond"/>
          <w:i/>
          <w:iCs/>
        </w:rPr>
        <w:t>note: room number does not matter! Pick either 1 or 2)</w:t>
      </w:r>
    </w:p>
    <w:p w14:paraId="7C987E69" w14:textId="77777777" w:rsidR="00352D1B" w:rsidRPr="006E1F54" w:rsidRDefault="00352D1B" w:rsidP="00352D1B">
      <w:pPr>
        <w:pStyle w:val="ListParagraph"/>
        <w:numPr>
          <w:ilvl w:val="0"/>
          <w:numId w:val="6"/>
        </w:numPr>
        <w:spacing w:after="160" w:line="252" w:lineRule="auto"/>
        <w:rPr>
          <w:rFonts w:ascii="Garamond" w:eastAsia="Times New Roman" w:hAnsi="Garamond"/>
        </w:rPr>
      </w:pPr>
      <w:r w:rsidRPr="006E1F54">
        <w:rPr>
          <w:rFonts w:ascii="Garamond" w:eastAsia="Times New Roman" w:hAnsi="Garamond"/>
        </w:rPr>
        <w:t>Click “Book”</w:t>
      </w:r>
    </w:p>
    <w:p w14:paraId="0136801A" w14:textId="77777777" w:rsidR="00352D1B" w:rsidRPr="006E1F54" w:rsidRDefault="00352D1B" w:rsidP="00352D1B">
      <w:pPr>
        <w:pStyle w:val="ListParagraph"/>
        <w:numPr>
          <w:ilvl w:val="0"/>
          <w:numId w:val="6"/>
        </w:numPr>
        <w:spacing w:after="160" w:line="252" w:lineRule="auto"/>
        <w:rPr>
          <w:rFonts w:ascii="Garamond" w:eastAsia="Times New Roman" w:hAnsi="Garamond"/>
        </w:rPr>
      </w:pPr>
      <w:r w:rsidRPr="006E1F54">
        <w:rPr>
          <w:rFonts w:ascii="Garamond" w:eastAsia="Times New Roman" w:hAnsi="Garamond"/>
        </w:rPr>
        <w:t xml:space="preserve">A blue dialog will appear, Click “Book Appointment” </w:t>
      </w:r>
    </w:p>
    <w:p w14:paraId="57D5C19D" w14:textId="2B80987E" w:rsidR="00C73733" w:rsidRDefault="00352D1B" w:rsidP="006E1F54">
      <w:pPr>
        <w:pStyle w:val="ListParagraph"/>
        <w:numPr>
          <w:ilvl w:val="0"/>
          <w:numId w:val="6"/>
        </w:numPr>
        <w:spacing w:after="160" w:line="252" w:lineRule="auto"/>
        <w:rPr>
          <w:rFonts w:ascii="Garamond" w:eastAsia="Times New Roman" w:hAnsi="Garamond"/>
        </w:rPr>
      </w:pPr>
      <w:r w:rsidRPr="006E1F54">
        <w:rPr>
          <w:rFonts w:ascii="Garamond" w:eastAsia="Times New Roman" w:hAnsi="Garamond"/>
        </w:rPr>
        <w:t>You will get a welcome email and appointment confirmation email with exam instructions</w:t>
      </w:r>
    </w:p>
    <w:p w14:paraId="7F66D111" w14:textId="77777777" w:rsidR="00115EB3" w:rsidRPr="006E1F54" w:rsidRDefault="00115EB3" w:rsidP="00115EB3">
      <w:pPr>
        <w:pStyle w:val="ListParagraph"/>
        <w:spacing w:after="160" w:line="252" w:lineRule="auto"/>
        <w:rPr>
          <w:rFonts w:ascii="Garamond" w:eastAsia="Times New Roman" w:hAnsi="Garamond"/>
        </w:rPr>
      </w:pPr>
    </w:p>
    <w:p w14:paraId="02F2A956" w14:textId="616FAE51" w:rsidR="006E1F54" w:rsidRDefault="00B265CA" w:rsidP="00575A6A">
      <w:pPr>
        <w:pStyle w:val="ListParagraph"/>
        <w:spacing w:after="160" w:line="252" w:lineRule="auto"/>
        <w:rPr>
          <w:b/>
          <w:sz w:val="32"/>
          <w:szCs w:val="32"/>
        </w:rPr>
      </w:pPr>
      <w:r w:rsidRPr="00B265CA">
        <w:rPr>
          <w:b/>
          <w:bCs/>
          <w:sz w:val="32"/>
          <w:szCs w:val="32"/>
        </w:rPr>
        <w:t>For</w:t>
      </w:r>
      <w:r w:rsidRPr="00B265CA">
        <w:rPr>
          <w:b/>
          <w:sz w:val="32"/>
          <w:szCs w:val="32"/>
        </w:rPr>
        <w:t xml:space="preserve"> </w:t>
      </w:r>
      <w:proofErr w:type="gramStart"/>
      <w:r w:rsidRPr="00B265CA">
        <w:rPr>
          <w:b/>
          <w:sz w:val="32"/>
          <w:szCs w:val="32"/>
        </w:rPr>
        <w:t>questions</w:t>
      </w:r>
      <w:proofErr w:type="gramEnd"/>
      <w:r w:rsidRPr="00B265CA">
        <w:rPr>
          <w:b/>
          <w:sz w:val="32"/>
          <w:szCs w:val="32"/>
        </w:rPr>
        <w:t xml:space="preserve"> please call Stephanie Savage (516)</w:t>
      </w:r>
      <w:r w:rsidR="00115EB3">
        <w:rPr>
          <w:b/>
          <w:sz w:val="32"/>
          <w:szCs w:val="32"/>
        </w:rPr>
        <w:t xml:space="preserve"> </w:t>
      </w:r>
      <w:r w:rsidRPr="00B265CA">
        <w:rPr>
          <w:b/>
          <w:sz w:val="32"/>
          <w:szCs w:val="32"/>
        </w:rPr>
        <w:t>450</w:t>
      </w:r>
      <w:r w:rsidR="00115EB3">
        <w:rPr>
          <w:b/>
          <w:sz w:val="32"/>
          <w:szCs w:val="32"/>
        </w:rPr>
        <w:t>-</w:t>
      </w:r>
      <w:r w:rsidRPr="00B265CA">
        <w:rPr>
          <w:b/>
          <w:sz w:val="32"/>
          <w:szCs w:val="32"/>
        </w:rPr>
        <w:t>7255</w:t>
      </w:r>
    </w:p>
    <w:sectPr w:rsidR="006E1F54" w:rsidSect="00713F5E">
      <w:footerReference w:type="default" r:id="rId10"/>
      <w:pgSz w:w="12240" w:h="15840"/>
      <w:pgMar w:top="720" w:right="720" w:bottom="432" w:left="1008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8DF0" w14:textId="77777777" w:rsidR="0061379E" w:rsidRDefault="0061379E" w:rsidP="00A4194D">
      <w:pPr>
        <w:spacing w:after="0" w:line="240" w:lineRule="auto"/>
      </w:pPr>
      <w:r>
        <w:separator/>
      </w:r>
    </w:p>
  </w:endnote>
  <w:endnote w:type="continuationSeparator" w:id="0">
    <w:p w14:paraId="76065B0A" w14:textId="77777777" w:rsidR="0061379E" w:rsidRDefault="0061379E" w:rsidP="00A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44D4" w14:textId="77777777" w:rsidR="00A4194D" w:rsidRDefault="00A4194D">
    <w:pPr>
      <w:pStyle w:val="Footer"/>
    </w:pPr>
  </w:p>
  <w:p w14:paraId="713D7398" w14:textId="77777777" w:rsidR="00A4194D" w:rsidRDefault="00A4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F4DD" w14:textId="77777777" w:rsidR="0061379E" w:rsidRDefault="0061379E" w:rsidP="00A4194D">
      <w:pPr>
        <w:spacing w:after="0" w:line="240" w:lineRule="auto"/>
      </w:pPr>
      <w:r>
        <w:separator/>
      </w:r>
    </w:p>
  </w:footnote>
  <w:footnote w:type="continuationSeparator" w:id="0">
    <w:p w14:paraId="63E8F13E" w14:textId="77777777" w:rsidR="0061379E" w:rsidRDefault="0061379E" w:rsidP="00A4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BF555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399.75pt" o:bullet="t">
        <v:imagedata r:id="rId1" o:title="MP900433140[1]"/>
      </v:shape>
    </w:pict>
  </w:numPicBullet>
  <w:abstractNum w:abstractNumId="0" w15:restartNumberingAfterBreak="0">
    <w:nsid w:val="14762DAB"/>
    <w:multiLevelType w:val="hybridMultilevel"/>
    <w:tmpl w:val="63C8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24FB"/>
    <w:multiLevelType w:val="hybridMultilevel"/>
    <w:tmpl w:val="D6EC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E63052"/>
    <w:multiLevelType w:val="hybridMultilevel"/>
    <w:tmpl w:val="CB40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6F85"/>
    <w:multiLevelType w:val="hybridMultilevel"/>
    <w:tmpl w:val="2B5EFFCE"/>
    <w:lvl w:ilvl="0" w:tplc="DF5445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252C39"/>
    <w:multiLevelType w:val="hybridMultilevel"/>
    <w:tmpl w:val="73E46120"/>
    <w:lvl w:ilvl="0" w:tplc="DF5445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45AFE"/>
    <w:multiLevelType w:val="hybridMultilevel"/>
    <w:tmpl w:val="979A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NrG0sDQ0MTExszRU0lEKTi0uzszPAykwrAUAS3wOJCwAAAA="/>
  </w:docVars>
  <w:rsids>
    <w:rsidRoot w:val="004F21A6"/>
    <w:rsid w:val="000248F4"/>
    <w:rsid w:val="000814DB"/>
    <w:rsid w:val="000A488A"/>
    <w:rsid w:val="000B4031"/>
    <w:rsid w:val="000C0E23"/>
    <w:rsid w:val="000F6431"/>
    <w:rsid w:val="00104A20"/>
    <w:rsid w:val="00115E80"/>
    <w:rsid w:val="00115EB3"/>
    <w:rsid w:val="00171D6F"/>
    <w:rsid w:val="0019038A"/>
    <w:rsid w:val="001E4243"/>
    <w:rsid w:val="001E721D"/>
    <w:rsid w:val="00203CE7"/>
    <w:rsid w:val="0025429A"/>
    <w:rsid w:val="002632F6"/>
    <w:rsid w:val="00263D93"/>
    <w:rsid w:val="00276616"/>
    <w:rsid w:val="00285F69"/>
    <w:rsid w:val="002A7871"/>
    <w:rsid w:val="002B79AA"/>
    <w:rsid w:val="002C1398"/>
    <w:rsid w:val="002D750D"/>
    <w:rsid w:val="00341D03"/>
    <w:rsid w:val="0035251F"/>
    <w:rsid w:val="00352D1B"/>
    <w:rsid w:val="0037502B"/>
    <w:rsid w:val="00385A27"/>
    <w:rsid w:val="0039659C"/>
    <w:rsid w:val="0039736B"/>
    <w:rsid w:val="003B0691"/>
    <w:rsid w:val="003B0DE3"/>
    <w:rsid w:val="003C1EAA"/>
    <w:rsid w:val="003F64B2"/>
    <w:rsid w:val="00411CFA"/>
    <w:rsid w:val="004319B7"/>
    <w:rsid w:val="00442EC8"/>
    <w:rsid w:val="00453D5C"/>
    <w:rsid w:val="00491F92"/>
    <w:rsid w:val="004F21A6"/>
    <w:rsid w:val="004F36AE"/>
    <w:rsid w:val="00526528"/>
    <w:rsid w:val="00526CE6"/>
    <w:rsid w:val="0053443C"/>
    <w:rsid w:val="0054035A"/>
    <w:rsid w:val="00544C2E"/>
    <w:rsid w:val="00565019"/>
    <w:rsid w:val="00575A6A"/>
    <w:rsid w:val="005920BF"/>
    <w:rsid w:val="005B4EF9"/>
    <w:rsid w:val="005D6EF9"/>
    <w:rsid w:val="005E0262"/>
    <w:rsid w:val="005E7277"/>
    <w:rsid w:val="0061379E"/>
    <w:rsid w:val="00615A73"/>
    <w:rsid w:val="0064360A"/>
    <w:rsid w:val="00646F96"/>
    <w:rsid w:val="006736A3"/>
    <w:rsid w:val="00677BB1"/>
    <w:rsid w:val="006E0789"/>
    <w:rsid w:val="006E1F54"/>
    <w:rsid w:val="00705E86"/>
    <w:rsid w:val="00712F19"/>
    <w:rsid w:val="00713F5E"/>
    <w:rsid w:val="007151B6"/>
    <w:rsid w:val="007367E9"/>
    <w:rsid w:val="00743D39"/>
    <w:rsid w:val="0077698E"/>
    <w:rsid w:val="00785724"/>
    <w:rsid w:val="007F4B8C"/>
    <w:rsid w:val="007F5B26"/>
    <w:rsid w:val="00835F6F"/>
    <w:rsid w:val="00850FB0"/>
    <w:rsid w:val="008D2CB4"/>
    <w:rsid w:val="008E1BD5"/>
    <w:rsid w:val="008E678C"/>
    <w:rsid w:val="00905E7A"/>
    <w:rsid w:val="00943EEF"/>
    <w:rsid w:val="00972509"/>
    <w:rsid w:val="00975D4C"/>
    <w:rsid w:val="00982406"/>
    <w:rsid w:val="00987A71"/>
    <w:rsid w:val="00987DE1"/>
    <w:rsid w:val="009968CF"/>
    <w:rsid w:val="00997239"/>
    <w:rsid w:val="009B6096"/>
    <w:rsid w:val="009D0F61"/>
    <w:rsid w:val="009D3331"/>
    <w:rsid w:val="00A06AD9"/>
    <w:rsid w:val="00A133B2"/>
    <w:rsid w:val="00A23352"/>
    <w:rsid w:val="00A25F9B"/>
    <w:rsid w:val="00A4194D"/>
    <w:rsid w:val="00AA6FB0"/>
    <w:rsid w:val="00AC355C"/>
    <w:rsid w:val="00AD73B2"/>
    <w:rsid w:val="00B044A0"/>
    <w:rsid w:val="00B14B19"/>
    <w:rsid w:val="00B265CA"/>
    <w:rsid w:val="00B3528A"/>
    <w:rsid w:val="00B61213"/>
    <w:rsid w:val="00B90192"/>
    <w:rsid w:val="00BC1DB2"/>
    <w:rsid w:val="00BD7398"/>
    <w:rsid w:val="00BE0931"/>
    <w:rsid w:val="00BF09BE"/>
    <w:rsid w:val="00C02207"/>
    <w:rsid w:val="00C444F7"/>
    <w:rsid w:val="00C567AE"/>
    <w:rsid w:val="00C73733"/>
    <w:rsid w:val="00C75550"/>
    <w:rsid w:val="00CC6CEB"/>
    <w:rsid w:val="00CE0B27"/>
    <w:rsid w:val="00CF22D0"/>
    <w:rsid w:val="00CF7457"/>
    <w:rsid w:val="00D0325E"/>
    <w:rsid w:val="00D2677B"/>
    <w:rsid w:val="00D40FF1"/>
    <w:rsid w:val="00D54442"/>
    <w:rsid w:val="00D62115"/>
    <w:rsid w:val="00DA6EDE"/>
    <w:rsid w:val="00DF3079"/>
    <w:rsid w:val="00DF50C6"/>
    <w:rsid w:val="00DF6FC3"/>
    <w:rsid w:val="00E07F28"/>
    <w:rsid w:val="00E1465B"/>
    <w:rsid w:val="00E17F84"/>
    <w:rsid w:val="00E20DCC"/>
    <w:rsid w:val="00E21DE5"/>
    <w:rsid w:val="00E25A3F"/>
    <w:rsid w:val="00E372AC"/>
    <w:rsid w:val="00E44D34"/>
    <w:rsid w:val="00E579F1"/>
    <w:rsid w:val="00E71668"/>
    <w:rsid w:val="00E90FA4"/>
    <w:rsid w:val="00E967B7"/>
    <w:rsid w:val="00EB3C57"/>
    <w:rsid w:val="00ED5A26"/>
    <w:rsid w:val="00ED7FCC"/>
    <w:rsid w:val="00F04B41"/>
    <w:rsid w:val="00F43BDA"/>
    <w:rsid w:val="00F44463"/>
    <w:rsid w:val="00F57EA2"/>
    <w:rsid w:val="00F605F3"/>
    <w:rsid w:val="00F8625B"/>
    <w:rsid w:val="00FB7814"/>
    <w:rsid w:val="00FD2AC6"/>
    <w:rsid w:val="00FE039A"/>
    <w:rsid w:val="00FE29C8"/>
    <w:rsid w:val="00FF07FF"/>
    <w:rsid w:val="00FF56EA"/>
    <w:rsid w:val="0188F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711EA2"/>
  <w15:docId w15:val="{4D0EF7FE-BB08-4BC6-9245-B5DE4A3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A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2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2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4D"/>
  </w:style>
  <w:style w:type="paragraph" w:styleId="Footer">
    <w:name w:val="footer"/>
    <w:basedOn w:val="Normal"/>
    <w:link w:val="FooterChar"/>
    <w:uiPriority w:val="99"/>
    <w:unhideWhenUsed/>
    <w:rsid w:val="00A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4D"/>
  </w:style>
  <w:style w:type="character" w:styleId="Hyperlink">
    <w:name w:val="Hyperlink"/>
    <w:basedOn w:val="DefaultParagraphFont"/>
    <w:uiPriority w:val="99"/>
    <w:unhideWhenUsed/>
    <w:rsid w:val="0097250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dsscheduling.liveeditaurora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Company>Toshiba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Enders</dc:creator>
  <cp:lastModifiedBy>Jerry Kots</cp:lastModifiedBy>
  <cp:revision>2</cp:revision>
  <cp:lastPrinted>2021-04-23T14:25:00Z</cp:lastPrinted>
  <dcterms:created xsi:type="dcterms:W3CDTF">2022-03-07T17:21:00Z</dcterms:created>
  <dcterms:modified xsi:type="dcterms:W3CDTF">2022-03-07T17:21:00Z</dcterms:modified>
</cp:coreProperties>
</file>